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6C1" w:rsidRPr="008D1452" w:rsidRDefault="007C16C1" w:rsidP="007C16C1">
      <w:pPr>
        <w:pStyle w:val="Tekstpodstawowy"/>
        <w:rPr>
          <w:rFonts w:ascii="Arial" w:hAnsi="Arial" w:cs="Arial"/>
        </w:rPr>
      </w:pPr>
    </w:p>
    <w:p w:rsidR="007C16C1" w:rsidRPr="008D1452" w:rsidRDefault="007C16C1" w:rsidP="007C16C1">
      <w:pPr>
        <w:rPr>
          <w:rFonts w:ascii="Arial" w:hAnsi="Arial" w:cs="Arial"/>
        </w:rPr>
      </w:pPr>
      <w:r w:rsidRPr="008D1452">
        <w:rPr>
          <w:rFonts w:ascii="Arial" w:hAnsi="Arial" w:cs="Arial"/>
        </w:rPr>
        <w:t>Numer sprawy ZP/4/2019</w:t>
      </w:r>
    </w:p>
    <w:p w:rsidR="007C16C1" w:rsidRPr="008D1452" w:rsidRDefault="007C16C1" w:rsidP="007C16C1">
      <w:pPr>
        <w:tabs>
          <w:tab w:val="right" w:pos="9498"/>
        </w:tabs>
        <w:ind w:hanging="737"/>
        <w:jc w:val="right"/>
        <w:rPr>
          <w:rFonts w:ascii="Arial" w:hAnsi="Arial" w:cs="Arial"/>
        </w:rPr>
      </w:pPr>
    </w:p>
    <w:p w:rsidR="007C16C1" w:rsidRPr="008D1452" w:rsidRDefault="007C16C1" w:rsidP="007C16C1">
      <w:pPr>
        <w:tabs>
          <w:tab w:val="right" w:pos="9498"/>
        </w:tabs>
        <w:ind w:hanging="737"/>
        <w:jc w:val="right"/>
        <w:rPr>
          <w:rFonts w:ascii="Arial" w:hAnsi="Arial" w:cs="Arial"/>
        </w:rPr>
      </w:pPr>
      <w:r w:rsidRPr="008D1452">
        <w:rPr>
          <w:rFonts w:ascii="Arial" w:hAnsi="Arial" w:cs="Arial"/>
        </w:rPr>
        <w:t>ZAŁĄCZNIK NR 3 do SIWZ</w:t>
      </w:r>
    </w:p>
    <w:p w:rsidR="007C16C1" w:rsidRPr="008D1452" w:rsidRDefault="007C16C1" w:rsidP="007C16C1">
      <w:pPr>
        <w:pStyle w:val="Nagwek"/>
        <w:tabs>
          <w:tab w:val="clear" w:pos="4536"/>
          <w:tab w:val="clear" w:pos="9072"/>
          <w:tab w:val="right" w:pos="9498"/>
        </w:tabs>
        <w:ind w:left="4309"/>
        <w:rPr>
          <w:rFonts w:ascii="Arial" w:hAnsi="Arial" w:cs="Arial"/>
        </w:rPr>
      </w:pPr>
      <w:r w:rsidRPr="008D1452">
        <w:rPr>
          <w:rFonts w:ascii="Arial" w:eastAsia="Times New Roman" w:hAnsi="Arial" w:cs="Arial"/>
        </w:rPr>
        <w:t xml:space="preserve">                       </w:t>
      </w:r>
      <w:r w:rsidRPr="008D1452">
        <w:rPr>
          <w:rFonts w:ascii="Arial" w:hAnsi="Arial" w:cs="Arial"/>
        </w:rPr>
        <w:t>Formularz warunków technicznych</w:t>
      </w:r>
    </w:p>
    <w:p w:rsidR="007C16C1" w:rsidRPr="008D1452" w:rsidRDefault="007C16C1" w:rsidP="007C16C1">
      <w:pPr>
        <w:pStyle w:val="Nagwek"/>
        <w:tabs>
          <w:tab w:val="clear" w:pos="4536"/>
          <w:tab w:val="clear" w:pos="9072"/>
          <w:tab w:val="right" w:pos="9498"/>
        </w:tabs>
        <w:ind w:left="4706"/>
        <w:jc w:val="center"/>
        <w:rPr>
          <w:rFonts w:ascii="Arial" w:hAnsi="Arial" w:cs="Arial"/>
        </w:rPr>
      </w:pPr>
      <w:r w:rsidRPr="008D1452">
        <w:rPr>
          <w:rFonts w:ascii="Arial" w:eastAsia="Times New Roman" w:hAnsi="Arial" w:cs="Arial"/>
        </w:rPr>
        <w:t xml:space="preserve">               </w:t>
      </w:r>
      <w:r w:rsidRPr="008D1452">
        <w:rPr>
          <w:rFonts w:ascii="Arial" w:hAnsi="Arial" w:cs="Arial"/>
        </w:rPr>
        <w:t xml:space="preserve">(Załącznik nr 1 do umowy nr ……...) </w:t>
      </w:r>
    </w:p>
    <w:p w:rsidR="007C16C1" w:rsidRPr="008D1452" w:rsidRDefault="007C16C1" w:rsidP="007C16C1">
      <w:pPr>
        <w:pStyle w:val="Nagwek"/>
        <w:tabs>
          <w:tab w:val="clear" w:pos="4536"/>
          <w:tab w:val="clear" w:pos="9072"/>
          <w:tab w:val="right" w:pos="9498"/>
        </w:tabs>
        <w:ind w:left="4706"/>
        <w:jc w:val="center"/>
        <w:rPr>
          <w:rFonts w:ascii="Arial" w:hAnsi="Arial" w:cs="Arial"/>
        </w:rPr>
      </w:pPr>
    </w:p>
    <w:p w:rsidR="007C16C1" w:rsidRPr="008D1452" w:rsidRDefault="007C16C1" w:rsidP="007C16C1">
      <w:pPr>
        <w:pStyle w:val="Nagwek"/>
        <w:tabs>
          <w:tab w:val="clear" w:pos="4536"/>
          <w:tab w:val="clear" w:pos="9072"/>
          <w:tab w:val="right" w:pos="9498"/>
        </w:tabs>
        <w:ind w:left="4706"/>
        <w:jc w:val="center"/>
        <w:rPr>
          <w:rFonts w:ascii="Arial" w:hAnsi="Arial" w:cs="Arial"/>
        </w:rPr>
      </w:pPr>
    </w:p>
    <w:p w:rsidR="007C16C1" w:rsidRPr="008D1452" w:rsidRDefault="007C16C1" w:rsidP="007C16C1">
      <w:pPr>
        <w:pStyle w:val="Nagwek"/>
        <w:tabs>
          <w:tab w:val="clear" w:pos="4536"/>
          <w:tab w:val="clear" w:pos="9072"/>
          <w:tab w:val="right" w:pos="9498"/>
        </w:tabs>
        <w:ind w:left="4706"/>
        <w:jc w:val="center"/>
        <w:rPr>
          <w:rFonts w:ascii="Arial" w:hAnsi="Arial" w:cs="Arial"/>
        </w:rPr>
      </w:pPr>
    </w:p>
    <w:p w:rsidR="007C16C1" w:rsidRPr="008D1452" w:rsidRDefault="007C16C1" w:rsidP="007C16C1">
      <w:pPr>
        <w:pStyle w:val="Nagwek"/>
        <w:tabs>
          <w:tab w:val="clear" w:pos="4536"/>
          <w:tab w:val="clear" w:pos="9072"/>
          <w:tab w:val="right" w:pos="9498"/>
        </w:tabs>
        <w:ind w:left="4706"/>
        <w:jc w:val="center"/>
        <w:rPr>
          <w:rFonts w:ascii="Arial" w:hAnsi="Arial" w:cs="Arial"/>
        </w:rPr>
      </w:pPr>
    </w:p>
    <w:p w:rsidR="007C16C1" w:rsidRPr="008D1452" w:rsidRDefault="007C16C1" w:rsidP="007C16C1">
      <w:pPr>
        <w:tabs>
          <w:tab w:val="left" w:pos="2650"/>
        </w:tabs>
        <w:rPr>
          <w:rFonts w:ascii="Arial" w:hAnsi="Arial" w:cs="Arial"/>
        </w:rPr>
      </w:pPr>
      <w:r w:rsidRPr="008D1452">
        <w:rPr>
          <w:rFonts w:ascii="Arial" w:hAnsi="Arial" w:cs="Arial"/>
          <w:sz w:val="18"/>
          <w:szCs w:val="18"/>
        </w:rPr>
        <w:t>………………………………..</w:t>
      </w:r>
    </w:p>
    <w:p w:rsidR="007C16C1" w:rsidRPr="008D1452" w:rsidRDefault="007C16C1" w:rsidP="007C16C1">
      <w:pPr>
        <w:tabs>
          <w:tab w:val="left" w:pos="2650"/>
        </w:tabs>
        <w:rPr>
          <w:rFonts w:ascii="Arial" w:hAnsi="Arial" w:cs="Arial"/>
        </w:rPr>
      </w:pPr>
      <w:r w:rsidRPr="008D1452"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</w:rPr>
        <w:t xml:space="preserve">     </w:t>
      </w:r>
      <w:r w:rsidRPr="008D1452">
        <w:rPr>
          <w:rStyle w:val="Pogrubienie"/>
          <w:rFonts w:ascii="Arial" w:hAnsi="Arial" w:cs="Arial"/>
          <w:b w:val="0"/>
          <w:bCs w:val="0"/>
          <w:sz w:val="18"/>
          <w:szCs w:val="18"/>
        </w:rPr>
        <w:t>(pieczęć Wykonawcy)</w:t>
      </w:r>
    </w:p>
    <w:p w:rsidR="007C16C1" w:rsidRPr="008D1452" w:rsidRDefault="007C16C1" w:rsidP="007C16C1">
      <w:pPr>
        <w:pStyle w:val="Tekstpodstawowy"/>
        <w:rPr>
          <w:rFonts w:ascii="Arial" w:hAnsi="Arial" w:cs="Arial"/>
        </w:rPr>
      </w:pPr>
    </w:p>
    <w:p w:rsidR="002D3212" w:rsidRDefault="002D3212" w:rsidP="002D3212">
      <w:pPr>
        <w:pStyle w:val="Tekstpodstawow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B2377">
        <w:rPr>
          <w:rFonts w:ascii="Arial" w:hAnsi="Arial" w:cs="Arial"/>
          <w:b/>
          <w:sz w:val="22"/>
          <w:szCs w:val="22"/>
        </w:rPr>
        <w:t>Rozdział II</w:t>
      </w:r>
      <w:r>
        <w:rPr>
          <w:rFonts w:ascii="Arial" w:hAnsi="Arial" w:cs="Arial"/>
          <w:b/>
          <w:sz w:val="22"/>
          <w:szCs w:val="22"/>
        </w:rPr>
        <w:t>I</w:t>
      </w:r>
      <w:r w:rsidRPr="008B2377">
        <w:rPr>
          <w:rFonts w:ascii="Arial" w:hAnsi="Arial" w:cs="Arial"/>
          <w:sz w:val="22"/>
          <w:szCs w:val="22"/>
        </w:rPr>
        <w:t xml:space="preserve"> – </w:t>
      </w:r>
      <w:bookmarkStart w:id="0" w:name="_Hlk7106715"/>
      <w:r w:rsidRPr="008B2377">
        <w:rPr>
          <w:rFonts w:ascii="Arial" w:hAnsi="Arial" w:cs="Arial"/>
          <w:sz w:val="22"/>
          <w:szCs w:val="22"/>
        </w:rPr>
        <w:t xml:space="preserve">dostawa </w:t>
      </w:r>
      <w:r>
        <w:rPr>
          <w:rFonts w:ascii="Arial" w:hAnsi="Arial" w:cs="Arial"/>
          <w:sz w:val="22"/>
          <w:szCs w:val="22"/>
        </w:rPr>
        <w:t xml:space="preserve">urządzeń i </w:t>
      </w:r>
      <w:r w:rsidRPr="008B2377">
        <w:rPr>
          <w:rFonts w:ascii="Arial" w:hAnsi="Arial" w:cs="Arial"/>
          <w:sz w:val="22"/>
          <w:szCs w:val="22"/>
        </w:rPr>
        <w:t xml:space="preserve">wyposażenia </w:t>
      </w:r>
      <w:r>
        <w:rPr>
          <w:rFonts w:ascii="Arial" w:hAnsi="Arial" w:cs="Arial"/>
          <w:sz w:val="22"/>
          <w:szCs w:val="22"/>
        </w:rPr>
        <w:t>nie</w:t>
      </w:r>
      <w:r w:rsidRPr="008B2377">
        <w:rPr>
          <w:rFonts w:ascii="Arial" w:hAnsi="Arial" w:cs="Arial"/>
          <w:sz w:val="22"/>
          <w:szCs w:val="22"/>
        </w:rPr>
        <w:t xml:space="preserve">medycznego </w:t>
      </w:r>
      <w:r w:rsidRPr="008B2377">
        <w:rPr>
          <w:rFonts w:ascii="Arial" w:hAnsi="Arial" w:cs="Arial"/>
          <w:bCs/>
          <w:sz w:val="22"/>
          <w:szCs w:val="22"/>
        </w:rPr>
        <w:t>na potrzeby przychodni</w:t>
      </w:r>
      <w:r w:rsidRPr="008B2377">
        <w:rPr>
          <w:rFonts w:ascii="Arial" w:hAnsi="Arial" w:cs="Arial"/>
          <w:sz w:val="22"/>
          <w:szCs w:val="22"/>
        </w:rPr>
        <w:t xml:space="preserve"> Miejskiego Centrum Medycznego "Górna" w Łodzi</w:t>
      </w:r>
      <w:bookmarkEnd w:id="0"/>
      <w:r w:rsidRPr="008B2377">
        <w:rPr>
          <w:rFonts w:ascii="Arial" w:hAnsi="Arial" w:cs="Arial"/>
          <w:bCs/>
          <w:sz w:val="22"/>
          <w:szCs w:val="22"/>
        </w:rPr>
        <w:t>.</w:t>
      </w:r>
    </w:p>
    <w:tbl>
      <w:tblPr>
        <w:tblW w:w="981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04"/>
        <w:gridCol w:w="150"/>
        <w:gridCol w:w="990"/>
        <w:gridCol w:w="1125"/>
        <w:gridCol w:w="2250"/>
        <w:gridCol w:w="3345"/>
        <w:gridCol w:w="120"/>
      </w:tblGrid>
      <w:tr w:rsidR="008D1452" w:rsidRPr="008D1452" w:rsidTr="008D1452">
        <w:tc>
          <w:tcPr>
            <w:tcW w:w="19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 xml:space="preserve">Typ model </w:t>
            </w:r>
          </w:p>
        </w:tc>
        <w:tc>
          <w:tcPr>
            <w:tcW w:w="771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19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771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ind w:right="395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19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771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ind w:right="395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19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Rok produkcji</w:t>
            </w:r>
          </w:p>
        </w:tc>
        <w:tc>
          <w:tcPr>
            <w:tcW w:w="771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ind w:right="395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969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bCs/>
                <w:sz w:val="18"/>
                <w:szCs w:val="18"/>
              </w:rPr>
              <w:t>I. Opis  niszczarki papieru   28 szt.</w:t>
            </w: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969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Miejsce dostawy:</w:t>
            </w:r>
          </w:p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10 sztuk  Felińskiego 7</w:t>
            </w:r>
          </w:p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5 sztuk Cieszkowskiego 6</w:t>
            </w:r>
          </w:p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5 sztuk Rzgowska 170</w:t>
            </w:r>
          </w:p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5 sztuk Tatrzańska 109</w:t>
            </w:r>
          </w:p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3 sztuki Odrzańska 29</w:t>
            </w: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bCs/>
                <w:sz w:val="18"/>
                <w:szCs w:val="18"/>
              </w:rPr>
              <w:t>Parametry techniczno-eksploatacyjne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 xml:space="preserve">Wartość wymagana 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Dodatkowe parametry techniczne</w:t>
            </w:r>
          </w:p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/Punktacja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bCs/>
                <w:sz w:val="18"/>
                <w:szCs w:val="18"/>
              </w:rPr>
              <w:t>Parametr oferowany</w:t>
            </w:r>
          </w:p>
          <w:p w:rsidR="008D1452" w:rsidRPr="008D1452" w:rsidRDefault="008D1452">
            <w:pPr>
              <w:keepNext/>
              <w:widowControl/>
              <w:suppressAutoHyphens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t>(wypełnia Wykonawca)*</w:t>
            </w: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Niszczarka przystosowana do niszczenia papieru formatu A4  i płyt CD, odporna na zszywki i spinacze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Niszczenie jednorazowe do 18 kartek A4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0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eastAsia="Calibri" w:hAnsi="Arial" w:cs="Arial"/>
                <w:sz w:val="18"/>
                <w:szCs w:val="18"/>
              </w:rPr>
              <w:t>Do wyboru (podać)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  - 5 pkt</w:t>
            </w:r>
          </w:p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Nie  -0 pkt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Niszczenie dokumentów na ścinki o wymiarze nie większym 4x35mm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0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eastAsia="Calibri" w:hAnsi="Arial" w:cs="Arial"/>
                <w:sz w:val="18"/>
                <w:szCs w:val="18"/>
              </w:rPr>
              <w:t>Do wyboru (podać)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  - 5 pkt</w:t>
            </w:r>
          </w:p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Nie  -0 pkt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Głośność podczas pracy nie większa niż 58dB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Pojemność kosza nie mniejsza niż 26 L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  <w:bookmarkStart w:id="1" w:name="_GoBack"/>
            <w:bookmarkEnd w:id="1"/>
            <w:r w:rsidRPr="008D14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18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 xml:space="preserve">Typ model </w:t>
            </w:r>
          </w:p>
        </w:tc>
        <w:tc>
          <w:tcPr>
            <w:tcW w:w="786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D1452" w:rsidRPr="008D1452" w:rsidTr="008D1452">
        <w:trPr>
          <w:trHeight w:val="144"/>
        </w:trPr>
        <w:tc>
          <w:tcPr>
            <w:tcW w:w="18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786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ind w:right="395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18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786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ind w:right="395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18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Rok produkcji</w:t>
            </w:r>
          </w:p>
        </w:tc>
        <w:tc>
          <w:tcPr>
            <w:tcW w:w="786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ind w:right="395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969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bCs/>
                <w:sz w:val="18"/>
                <w:szCs w:val="18"/>
              </w:rPr>
              <w:t>II. Opis urządzenia wielofunkcyjnego (drukarka, skaner, ksero, fax)  1 szt.</w:t>
            </w: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969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 xml:space="preserve">Miejsce dostawy: </w:t>
            </w:r>
          </w:p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1 szt.  Odrzańska 29</w:t>
            </w: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bCs/>
                <w:sz w:val="18"/>
                <w:szCs w:val="18"/>
              </w:rPr>
              <w:t>Parametry techniczno-eksploatacyjne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 xml:space="preserve">Wartość wymagana 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Dodatkowe parametry techniczne</w:t>
            </w:r>
          </w:p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/Punktacja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bCs/>
                <w:sz w:val="18"/>
                <w:szCs w:val="18"/>
              </w:rPr>
              <w:t>Parametr oferowany</w:t>
            </w:r>
          </w:p>
          <w:p w:rsidR="008D1452" w:rsidRPr="008D1452" w:rsidRDefault="008D1452">
            <w:pPr>
              <w:keepNext/>
              <w:widowControl/>
              <w:suppressAutoHyphens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t>(wypełnia Wykonawca)*</w:t>
            </w: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Wielofunkcyjne laserowe urządzenie mono zawierające  drukarkę duplex, ksero , skaner , fax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Podajnik papieru na  min 250 arkuszy formatu A4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 xml:space="preserve">Pojemność automatycznego podajnika papieru min. 50 </w:t>
            </w:r>
            <w:r w:rsidRPr="008D1452">
              <w:rPr>
                <w:rFonts w:ascii="Arial" w:hAnsi="Arial" w:cs="Arial"/>
                <w:sz w:val="18"/>
                <w:szCs w:val="18"/>
              </w:rPr>
              <w:lastRenderedPageBreak/>
              <w:t>arkuszy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tabs>
                <w:tab w:val="left" w:pos="496"/>
                <w:tab w:val="left" w:pos="4636"/>
                <w:tab w:val="left" w:pos="5741"/>
              </w:tabs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eastAsia="Calibri" w:hAnsi="Arial" w:cs="Arial"/>
                <w:sz w:val="18"/>
                <w:szCs w:val="18"/>
              </w:rPr>
              <w:lastRenderedPageBreak/>
              <w:t>Do wyboru (podać)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  - 5 pkt</w:t>
            </w:r>
          </w:p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Nie  -0 pkt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Gramatura papieru 64 - 105 g/</w:t>
            </w:r>
            <w:proofErr w:type="spellStart"/>
            <w:r w:rsidRPr="008D1452">
              <w:rPr>
                <w:rFonts w:ascii="Arial" w:hAnsi="Arial" w:cs="Arial"/>
                <w:sz w:val="18"/>
                <w:szCs w:val="18"/>
              </w:rPr>
              <w:t>mp</w:t>
            </w:r>
            <w:proofErr w:type="spellEnd"/>
            <w:r w:rsidRPr="008D1452">
              <w:rPr>
                <w:rFonts w:ascii="Arial" w:hAnsi="Arial" w:cs="Arial"/>
                <w:sz w:val="18"/>
                <w:szCs w:val="18"/>
              </w:rPr>
              <w:t xml:space="preserve"> 60 - 163 g/</w:t>
            </w:r>
            <w:proofErr w:type="spellStart"/>
            <w:r w:rsidRPr="008D1452">
              <w:rPr>
                <w:rFonts w:ascii="Arial" w:hAnsi="Arial" w:cs="Arial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Szybkość kopiowania oraz skanowania min 30 stron na min. za pomocą automatycznego podajnika dokumentów o pojemności 50 arkuszy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Wbudowany interfejs sieci bezprzewodowej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Bezodstpw2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W zestawie toner o wydajności do 700 stron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Wewnętrzna pamięć min 64 MB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Połączenia przewodowe LAN i bezprzewodowe Wi-Fi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Bezodstpw2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Lokalny interfejs Hi-</w:t>
            </w:r>
            <w:proofErr w:type="spellStart"/>
            <w:r w:rsidRPr="008D1452">
              <w:rPr>
                <w:rFonts w:ascii="Arial" w:hAnsi="Arial" w:cs="Arial"/>
                <w:sz w:val="18"/>
                <w:szCs w:val="18"/>
              </w:rPr>
              <w:t>Speed</w:t>
            </w:r>
            <w:proofErr w:type="spellEnd"/>
            <w:r w:rsidRPr="008D1452">
              <w:rPr>
                <w:rFonts w:ascii="Arial" w:hAnsi="Arial" w:cs="Arial"/>
                <w:sz w:val="18"/>
                <w:szCs w:val="18"/>
              </w:rPr>
              <w:t xml:space="preserve"> USB 2.0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rPr>
          <w:trHeight w:val="496"/>
        </w:trPr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Bezodstpw2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Współczynnik powiększenia/ zmniejszenia 25%-400% co 1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18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 xml:space="preserve">Typ model </w:t>
            </w:r>
          </w:p>
        </w:tc>
        <w:tc>
          <w:tcPr>
            <w:tcW w:w="786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18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786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ind w:right="395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18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786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ind w:right="395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18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Rok produkcji</w:t>
            </w:r>
          </w:p>
        </w:tc>
        <w:tc>
          <w:tcPr>
            <w:tcW w:w="786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ind w:right="395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969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bCs/>
                <w:sz w:val="18"/>
                <w:szCs w:val="18"/>
              </w:rPr>
              <w:t>III. Opis kolorowego urządzenia wielofunkcyjnego (drukarka, skaner, ksero)   A3     2 szt.</w:t>
            </w: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969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 xml:space="preserve">Miejsce dostawy: </w:t>
            </w:r>
          </w:p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1 szt. Felińskiego 7</w:t>
            </w:r>
          </w:p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1 szt. Cieszkowskiego 6</w:t>
            </w: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bCs/>
                <w:sz w:val="18"/>
                <w:szCs w:val="18"/>
              </w:rPr>
              <w:t>Parametry techniczno-eksploatacyjne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 xml:space="preserve">Wartość wymagana 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Dodatkowe parametry techniczne</w:t>
            </w:r>
          </w:p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/Punktacja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bCs/>
                <w:sz w:val="18"/>
                <w:szCs w:val="18"/>
              </w:rPr>
              <w:t>Parametr oferowany</w:t>
            </w:r>
          </w:p>
          <w:p w:rsidR="008D1452" w:rsidRPr="008D1452" w:rsidRDefault="008D1452">
            <w:pPr>
              <w:keepNext/>
              <w:widowControl/>
              <w:suppressAutoHyphens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t>(wypełnia Wykonawca)*</w:t>
            </w: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Kolorowy druk laserowy, automatyczny druk dwustronny w standardzie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Tonery CMYK wyprodukowane z wykorzystaniem składników naturalnych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Szybkość druku A4 minimum 25 stron/minutę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Bezodstpw2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Szybkość druku A3 minimum 15 stron/minutę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 xml:space="preserve">Czas oczekiwania na wydruk pierwszej strony kolorowej maksymalnie 7,5 </w:t>
            </w:r>
            <w:proofErr w:type="spellStart"/>
            <w:r w:rsidRPr="008D1452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Bezodstpw2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 xml:space="preserve">Czas oczekiwania na wydruk pierwszej strony mono maksymalnie 6,2 </w:t>
            </w:r>
            <w:proofErr w:type="spellStart"/>
            <w:r w:rsidRPr="008D1452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Czas nagrzewania do 20 sek.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tabs>
                <w:tab w:val="left" w:pos="496"/>
                <w:tab w:val="left" w:pos="4636"/>
                <w:tab w:val="left" w:pos="5741"/>
              </w:tabs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eastAsia="Calibri" w:hAnsi="Arial" w:cs="Arial"/>
                <w:sz w:val="18"/>
                <w:szCs w:val="18"/>
              </w:rPr>
              <w:t>Do wyboru (podać)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  - 5 pkt</w:t>
            </w:r>
          </w:p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Nie  -0 pkt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Pamięć RAM min 2GB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Dysk twardy 250 GB w standardzie z funkcją szyfrowania danych kluczem AES 256bit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tabs>
                <w:tab w:val="left" w:pos="496"/>
                <w:tab w:val="left" w:pos="4636"/>
                <w:tab w:val="left" w:pos="5741"/>
              </w:tabs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eastAsia="Calibri" w:hAnsi="Arial" w:cs="Arial"/>
                <w:sz w:val="18"/>
                <w:szCs w:val="18"/>
              </w:rPr>
              <w:t>Do wyboru (podać)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  - 5 pkt</w:t>
            </w:r>
          </w:p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Nie  -0 pkt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Język wydruku PCL6 (wer.3.0), PCL5e/c, PostScript3 (3016), XPS wer.1.0, wymagany oryginalny sterownik producenta urządzenia, interfejs sterownika druku z możliwością edytowania zakładki z ulubionymi opcjami, interfejs sterownika druku w języku polskim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 xml:space="preserve">Rozdzielczość wydruku 1200 x 1200 </w:t>
            </w:r>
            <w:proofErr w:type="spellStart"/>
            <w:r w:rsidRPr="008D1452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  <w:r w:rsidRPr="008D1452">
              <w:rPr>
                <w:rFonts w:ascii="Arial" w:hAnsi="Arial" w:cs="Arial"/>
                <w:sz w:val="18"/>
                <w:szCs w:val="18"/>
              </w:rPr>
              <w:t xml:space="preserve"> oraz 1800x600 </w:t>
            </w:r>
            <w:proofErr w:type="spellStart"/>
            <w:r w:rsidRPr="008D1452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Maksymalne obciążenie min. 80 000 stron miesięcznie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Kopiowanie wielokrotne min. 1-9999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tabs>
                <w:tab w:val="left" w:pos="496"/>
                <w:tab w:val="left" w:pos="4636"/>
                <w:tab w:val="left" w:pos="5741"/>
              </w:tabs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eastAsia="Calibri" w:hAnsi="Arial" w:cs="Arial"/>
                <w:sz w:val="18"/>
                <w:szCs w:val="18"/>
              </w:rPr>
              <w:t>Do wyboru (podać)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  - 5 pkt</w:t>
            </w:r>
          </w:p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Nie  -0 pkt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Bezodstpw2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Powiększenie min. 25–400 % w odstępach 0,1%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pStyle w:val="Bezodstpw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Funkcje kopiowania/drukowania wstawianie rozdziałów, okładek i stron, kopia próbna (drukowana i ekranowa), druk próbny do regulacji, tryb plakatowy, powtarzanie obrazu, znak wodny, pieczętowanie, ochrona przed</w:t>
            </w:r>
          </w:p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 xml:space="preserve">kopiowaniem, kopiowanie dokumentów tożsamości, bezpieczny wydruk, Pomijanie pustych stron, wydruk </w:t>
            </w:r>
            <w:proofErr w:type="spellStart"/>
            <w:r w:rsidRPr="008D1452">
              <w:rPr>
                <w:rFonts w:ascii="Arial" w:hAnsi="Arial" w:cs="Arial"/>
                <w:sz w:val="18"/>
                <w:szCs w:val="18"/>
              </w:rPr>
              <w:t>banerowy</w:t>
            </w:r>
            <w:proofErr w:type="spellEnd"/>
            <w:r w:rsidRPr="008D1452">
              <w:rPr>
                <w:rFonts w:ascii="Arial" w:hAnsi="Arial" w:cs="Arial"/>
                <w:sz w:val="18"/>
                <w:szCs w:val="18"/>
              </w:rPr>
              <w:t xml:space="preserve"> (do formatu 297 mm x 1,200 mm), tworzenie ulotek, wstawianie obrazów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Bezodstpw2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Pierwszy podajniki papieru min. 500 arkuszy (format A5 do A3, 80 g/m2)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pStyle w:val="Bezodstpw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Drugi podajnik papieru min. 500 arkuszy (format A5 do SRA3, 80 g/m2)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Podajnik papieru ręczny min. 100 arkuszy, A6–SRA3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Podajnik oryginałów minimum 100 arkuszy (80 g/m2), format oryginałów A6 - A3, podajnik z funkcją skanowania dwustronnego,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Prędkość procesora min 1,2 GHZ, dwurdzeniowy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 xml:space="preserve">Prędkość skanowania min 80 </w:t>
            </w:r>
            <w:proofErr w:type="spellStart"/>
            <w:r w:rsidRPr="008D1452">
              <w:rPr>
                <w:rFonts w:ascii="Arial" w:hAnsi="Arial" w:cs="Arial"/>
                <w:sz w:val="18"/>
                <w:szCs w:val="18"/>
              </w:rPr>
              <w:t>str</w:t>
            </w:r>
            <w:proofErr w:type="spellEnd"/>
            <w:r w:rsidRPr="008D1452">
              <w:rPr>
                <w:rFonts w:ascii="Arial" w:hAnsi="Arial" w:cs="Arial"/>
                <w:sz w:val="18"/>
                <w:szCs w:val="18"/>
              </w:rPr>
              <w:t>/minutę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22.</w:t>
            </w:r>
          </w:p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Rodzaj modułu skanera wbudowany kolorowy skaner, z wbudowanym energooszczędnym oświetleniem w technologii LED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 xml:space="preserve">Rozdzielczość skanowania 600 x 600 </w:t>
            </w:r>
            <w:proofErr w:type="spellStart"/>
            <w:r w:rsidRPr="008D1452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Tryby skanowania Scan-to-USB, Scan-to-Me, Skan-to-SMB, Scan-to-Home, Scan-to-FTP, Scan-to-Box, Scan-to-USB, Scan-to-</w:t>
            </w:r>
            <w:proofErr w:type="spellStart"/>
            <w:r w:rsidRPr="008D1452">
              <w:rPr>
                <w:rFonts w:ascii="Arial" w:hAnsi="Arial" w:cs="Arial"/>
                <w:sz w:val="18"/>
                <w:szCs w:val="18"/>
              </w:rPr>
              <w:t>WebDAV</w:t>
            </w:r>
            <w:proofErr w:type="spellEnd"/>
            <w:r w:rsidRPr="008D1452">
              <w:rPr>
                <w:rFonts w:ascii="Arial" w:hAnsi="Arial" w:cs="Arial"/>
                <w:sz w:val="18"/>
                <w:szCs w:val="18"/>
              </w:rPr>
              <w:t xml:space="preserve">, Scan-to-DPWS, Network TWAIN </w:t>
            </w:r>
            <w:proofErr w:type="spellStart"/>
            <w:r w:rsidRPr="008D1452">
              <w:rPr>
                <w:rFonts w:ascii="Arial" w:hAnsi="Arial" w:cs="Arial"/>
                <w:sz w:val="18"/>
                <w:szCs w:val="18"/>
              </w:rPr>
              <w:t>scan</w:t>
            </w:r>
            <w:proofErr w:type="spellEnd"/>
            <w:r w:rsidRPr="008D1452">
              <w:rPr>
                <w:rFonts w:ascii="Arial" w:hAnsi="Arial" w:cs="Arial"/>
                <w:sz w:val="18"/>
                <w:szCs w:val="18"/>
              </w:rPr>
              <w:t>. Adnotacje (tekst/godzina/data) w plikach PDF; Pomijanie pustych stron. Podgląd i edycja zeskanowanych obrazów przed wysłaniem/zapisaniem.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Obsługiwane formaty papieru A6–SRA3, baner o wymiarach 297 x 1,200 mm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Obsługiwane formaty papieru w druku/kopiowaniu dwustronnym A5-SRA3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Obsługiwana gramatura papieru 52 - 300 g/m2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Obsługiwana gramatura papieru w druku/kopiowaniu dwustronnym 52-256 g/m2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Interfejsy USB 2.0, złącze</w:t>
            </w:r>
            <w:r w:rsidRPr="008D1452">
              <w:rPr>
                <w:rFonts w:ascii="Arial" w:hAnsi="Arial" w:cs="Arial"/>
                <w:sz w:val="18"/>
                <w:szCs w:val="18"/>
                <w:lang w:val="en-US"/>
              </w:rPr>
              <w:t xml:space="preserve"> Ethernet 10Base-T / 100Base-TX / 1000Base-T,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145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30.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Obsługiwane  protokoły  Ethernet</w:t>
            </w:r>
            <w:r w:rsidRPr="008D1452">
              <w:rPr>
                <w:rFonts w:ascii="Arial" w:hAnsi="Arial" w:cs="Arial"/>
                <w:sz w:val="18"/>
                <w:szCs w:val="18"/>
                <w:lang w:val="en-US"/>
              </w:rPr>
              <w:t xml:space="preserve">, Apple Talk, TCP/IP (IPv4, IPv6), HTTP / HTTPS, SSL/TSL for HTTPS, SMB, Port </w:t>
            </w:r>
            <w:r w:rsidRPr="008D1452">
              <w:rPr>
                <w:rFonts w:ascii="Arial" w:hAnsi="Arial" w:cs="Arial"/>
                <w:sz w:val="18"/>
                <w:szCs w:val="18"/>
              </w:rPr>
              <w:t>9100 (dwu-kierunkowy), IPP, LDAP,</w:t>
            </w:r>
            <w:r w:rsidRPr="008D1452">
              <w:rPr>
                <w:rFonts w:ascii="Arial" w:hAnsi="Arial" w:cs="Arial"/>
                <w:sz w:val="18"/>
                <w:szCs w:val="18"/>
                <w:lang w:val="en-US"/>
              </w:rPr>
              <w:t xml:space="preserve"> SNMP V3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1452">
              <w:rPr>
                <w:rFonts w:ascii="Arial" w:hAnsi="Arial" w:cs="Arial"/>
                <w:sz w:val="18"/>
                <w:szCs w:val="18"/>
                <w:lang w:val="en-US"/>
              </w:rPr>
              <w:t>31.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Obsługiwane protokoły sieciowe HTTP, TCP/IP (IPv4, IPv6), IPX/SPX (wsparcie ND), SMB</w:t>
            </w:r>
            <w:r w:rsidRPr="008D1452">
              <w:rPr>
                <w:rFonts w:ascii="Arial" w:hAnsi="Arial" w:cs="Arial"/>
                <w:sz w:val="18"/>
                <w:szCs w:val="18"/>
                <w:lang w:val="en-US"/>
              </w:rPr>
              <w:t xml:space="preserve"> (NetBEUI), LPD, IPP 1.1, SNMP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1452">
              <w:rPr>
                <w:rFonts w:ascii="Arial" w:hAnsi="Arial" w:cs="Arial"/>
                <w:sz w:val="18"/>
                <w:szCs w:val="18"/>
                <w:lang w:val="en-US"/>
              </w:rPr>
              <w:t>32.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Wsparcie systemów operacyjnych</w:t>
            </w:r>
            <w:r w:rsidRPr="008D1452">
              <w:rPr>
                <w:rFonts w:ascii="Arial" w:hAnsi="Arial" w:cs="Arial"/>
                <w:sz w:val="18"/>
                <w:szCs w:val="18"/>
                <w:lang w:val="en-US"/>
              </w:rPr>
              <w:t xml:space="preserve"> Windows VISTA x32/x64, Windows 7 x32/x64, Windows 8/8.1, Windows Server 2003x32/2003x64/2008x32/2008x64/2012, Macintosh OS X 10.x, Unix/Linux/Citrix, SAP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1452">
              <w:rPr>
                <w:rFonts w:ascii="Arial" w:hAnsi="Arial" w:cs="Arial"/>
                <w:sz w:val="18"/>
                <w:szCs w:val="18"/>
                <w:lang w:val="en-US"/>
              </w:rPr>
              <w:t>33.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Monitorowanie ustawień zabezpieczeń urządzenia wielofunkcyjnego w czasie rzeczywistym z możliwością wysyłania powiadomień mailowych do administratora. Monitorowane funkcje:</w:t>
            </w:r>
          </w:p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 Zmiana hasła administratora</w:t>
            </w:r>
          </w:p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 Szyfrowanie całej zawartości dysku twardego</w:t>
            </w:r>
          </w:p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 Zabezpieczenie hasłem dysku twardego</w:t>
            </w:r>
          </w:p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 Tymczasowe nadpisywanie danych w celu wyeliminowania wszelkich śladów danych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 xml:space="preserve">Zasilanie  220-240 V (±10%), 50/60 </w:t>
            </w:r>
            <w:proofErr w:type="spellStart"/>
            <w:r w:rsidRPr="008D1452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8D1452">
              <w:rPr>
                <w:rFonts w:ascii="Arial" w:hAnsi="Arial" w:cs="Arial"/>
                <w:sz w:val="18"/>
                <w:szCs w:val="18"/>
              </w:rPr>
              <w:t xml:space="preserve"> (±2 </w:t>
            </w:r>
            <w:proofErr w:type="spellStart"/>
            <w:r w:rsidRPr="008D1452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8D145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 w:rsidP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 w:rsidP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Wyświetlacz kolorowy, minimum 9-calowy dotykowy wyświetlacz LCD, wraz w wbudowaną animowaną pomocą dla użytkownika, z możliwością zdalnej obsługi panelu użytkownika przez przeglądarkę WWW.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4E31D9" w:rsidRDefault="008D1452" w:rsidP="008D1452">
            <w:pPr>
              <w:tabs>
                <w:tab w:val="left" w:pos="496"/>
                <w:tab w:val="left" w:pos="4636"/>
                <w:tab w:val="left" w:pos="5741"/>
              </w:tabs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1D9">
              <w:rPr>
                <w:rFonts w:ascii="Arial" w:eastAsia="Calibri" w:hAnsi="Arial" w:cs="Arial"/>
                <w:sz w:val="18"/>
                <w:szCs w:val="18"/>
              </w:rPr>
              <w:t>Do wyboru (podać)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4E31D9" w:rsidRDefault="008D1452" w:rsidP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1D9">
              <w:rPr>
                <w:rFonts w:ascii="Arial" w:hAnsi="Arial" w:cs="Arial"/>
                <w:sz w:val="18"/>
                <w:szCs w:val="18"/>
              </w:rPr>
              <w:t>Tak  - 5 pkt</w:t>
            </w:r>
          </w:p>
          <w:p w:rsidR="008D1452" w:rsidRPr="004E31D9" w:rsidRDefault="008D1452" w:rsidP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1D9">
              <w:rPr>
                <w:rFonts w:ascii="Arial" w:hAnsi="Arial" w:cs="Arial"/>
                <w:sz w:val="18"/>
                <w:szCs w:val="18"/>
              </w:rPr>
              <w:t>Nie  -0 pkt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 w:rsidP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 w:rsidP="008D14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Język menu polski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Inne funkcje urządzenia obsługa NFC w standardzie, z możliwością autoryzacji użytkowników.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Wbudowana przeglądarka www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 xml:space="preserve">Obsługa Apple </w:t>
            </w:r>
            <w:proofErr w:type="spellStart"/>
            <w:r w:rsidRPr="008D1452">
              <w:rPr>
                <w:rFonts w:ascii="Arial" w:hAnsi="Arial" w:cs="Arial"/>
                <w:sz w:val="18"/>
                <w:szCs w:val="18"/>
              </w:rPr>
              <w:t>Airprint</w:t>
            </w:r>
            <w:proofErr w:type="spellEnd"/>
            <w:r w:rsidRPr="008D1452">
              <w:rPr>
                <w:rFonts w:ascii="Arial" w:hAnsi="Arial" w:cs="Arial"/>
                <w:sz w:val="18"/>
                <w:szCs w:val="18"/>
              </w:rPr>
              <w:t xml:space="preserve"> 1.4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Licznik czasu pracy urządzenia, licznik współczynnika druku dwustronnego. Automatycznie dostosowujący się tryb oszczędzania energii. Zużycie energii poniżej 1,5 kW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183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 xml:space="preserve">Typ model </w:t>
            </w:r>
          </w:p>
        </w:tc>
        <w:tc>
          <w:tcPr>
            <w:tcW w:w="7860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183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7860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183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7860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183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Rok produkcji</w:t>
            </w:r>
          </w:p>
        </w:tc>
        <w:tc>
          <w:tcPr>
            <w:tcW w:w="7860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9690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bCs/>
                <w:sz w:val="18"/>
                <w:szCs w:val="18"/>
              </w:rPr>
              <w:t>IV. Opis wentylatorów 30 szt.</w:t>
            </w: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969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Miejsce dostawy:</w:t>
            </w:r>
          </w:p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10 szt. Felińskiego 7</w:t>
            </w:r>
          </w:p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 xml:space="preserve">5 szt. Cieszkowskiego 6 </w:t>
            </w:r>
          </w:p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 xml:space="preserve">5 szt. Odrzańska 29  </w:t>
            </w:r>
          </w:p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 xml:space="preserve">10 szt. Tatrzańska 109 </w:t>
            </w: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bCs/>
                <w:sz w:val="18"/>
                <w:szCs w:val="18"/>
              </w:rPr>
              <w:t>Parametry techniczno-eksploatacyjne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 xml:space="preserve">Wartość wymagana 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Dodatkowe parametry techniczne</w:t>
            </w:r>
          </w:p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lastRenderedPageBreak/>
              <w:t>/Punktacja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Parametr oferowany</w:t>
            </w:r>
          </w:p>
          <w:p w:rsidR="008D1452" w:rsidRPr="008D1452" w:rsidRDefault="008D1452">
            <w:pPr>
              <w:keepNext/>
              <w:widowControl/>
              <w:suppressAutoHyphens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t>(wypełnia Wykonawca)*</w:t>
            </w: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8D1452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Wentylatory wykonane : z aluminium i tworzywa sztucznego.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Wentylatory wyposażone w funkcję automatycznej oscylacji - powoduje schładzanie większego obszaru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Wentylatory posiadają regulację wysokości za pomocą rury teleskopowej maksymalnie 1.25m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Wentylatory w kolorze szarym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Napięcie znamionowe [V]: 220-240~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Moc maksymalna [W]: max 45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Klasa ochronności przed porażeniem elektrycznym: II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Tryb pracy: 3 stopniowy poziom nawiewu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Wysokość  min.125 cm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452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nil"/>
              <w:right w:val="nil"/>
            </w:tcBorders>
            <w:hideMark/>
          </w:tcPr>
          <w:p w:rsidR="008D1452" w:rsidRPr="008D1452" w:rsidRDefault="008D14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nil"/>
              <w:right w:val="nil"/>
            </w:tcBorders>
            <w:hideMark/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Średnica min. 40 cm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nil"/>
              <w:right w:val="nil"/>
            </w:tcBorders>
            <w:vAlign w:val="center"/>
            <w:hideMark/>
          </w:tcPr>
          <w:p w:rsidR="008D1452" w:rsidRPr="008D1452" w:rsidRDefault="008D1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nil"/>
              <w:right w:val="nil"/>
            </w:tcBorders>
            <w:vAlign w:val="center"/>
            <w:hideMark/>
          </w:tcPr>
          <w:p w:rsidR="008D1452" w:rsidRPr="008D1452" w:rsidRDefault="008D14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8D1452" w:rsidRPr="008D1452" w:rsidRDefault="008D14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1D9" w:rsidRPr="008D1452" w:rsidTr="004E31D9">
        <w:tc>
          <w:tcPr>
            <w:tcW w:w="42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</w:tcPr>
          <w:p w:rsidR="004E31D9" w:rsidRPr="008D1452" w:rsidRDefault="004E31D9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</w:tcPr>
          <w:p w:rsidR="004E31D9" w:rsidRPr="008D1452" w:rsidRDefault="004E31D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</w:tcPr>
          <w:p w:rsidR="004E31D9" w:rsidRPr="008D1452" w:rsidRDefault="004E3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</w:tcPr>
          <w:p w:rsidR="004E31D9" w:rsidRPr="008D1452" w:rsidRDefault="004E31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</w:tcPr>
          <w:p w:rsidR="004E31D9" w:rsidRPr="008D1452" w:rsidRDefault="004E31D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4E31D9" w:rsidRPr="008D1452" w:rsidRDefault="004E31D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1D9" w:rsidRPr="008D1452" w:rsidTr="004E31D9"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D9" w:rsidRPr="004E31D9" w:rsidRDefault="004E31D9" w:rsidP="004E31D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1D9">
              <w:rPr>
                <w:rFonts w:ascii="Arial" w:hAnsi="Arial" w:cs="Arial"/>
                <w:b/>
                <w:sz w:val="18"/>
                <w:szCs w:val="18"/>
              </w:rPr>
              <w:t>V. Parametry wspólne dla wszystkich urządzeń</w:t>
            </w: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1D9" w:rsidRPr="008D1452" w:rsidRDefault="004E31D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1D9" w:rsidRPr="008D1452" w:rsidTr="00403CBF"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E31D9" w:rsidRPr="008D1452" w:rsidRDefault="004E31D9" w:rsidP="00403CBF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4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E31D9" w:rsidRPr="008D1452" w:rsidRDefault="004E31D9" w:rsidP="00403CB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bCs/>
                <w:sz w:val="18"/>
                <w:szCs w:val="18"/>
              </w:rPr>
              <w:t>Parametry techniczno-eksploatacyjne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E31D9" w:rsidRPr="008D1452" w:rsidRDefault="004E31D9" w:rsidP="0040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 xml:space="preserve">Wartość wymagana </w:t>
            </w:r>
          </w:p>
        </w:tc>
        <w:tc>
          <w:tcPr>
            <w:tcW w:w="22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E31D9" w:rsidRPr="008D1452" w:rsidRDefault="004E31D9" w:rsidP="0040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Dodatkowe parametry techniczne</w:t>
            </w:r>
          </w:p>
          <w:p w:rsidR="004E31D9" w:rsidRPr="008D1452" w:rsidRDefault="004E31D9" w:rsidP="00403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sz w:val="18"/>
                <w:szCs w:val="18"/>
              </w:rPr>
              <w:t>/Punktacja</w:t>
            </w:r>
          </w:p>
        </w:tc>
        <w:tc>
          <w:tcPr>
            <w:tcW w:w="334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E31D9" w:rsidRPr="008D1452" w:rsidRDefault="004E31D9" w:rsidP="00403CBF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hAnsi="Arial" w:cs="Arial"/>
                <w:b/>
                <w:bCs/>
                <w:sz w:val="18"/>
                <w:szCs w:val="18"/>
              </w:rPr>
              <w:t>Parametr oferowany</w:t>
            </w:r>
          </w:p>
          <w:p w:rsidR="004E31D9" w:rsidRPr="008D1452" w:rsidRDefault="004E31D9" w:rsidP="00403CBF">
            <w:pPr>
              <w:keepNext/>
              <w:widowControl/>
              <w:suppressAutoHyphens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4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t>(wypełnia Wykonawca)*</w:t>
            </w: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4E31D9" w:rsidRPr="008D1452" w:rsidRDefault="004E31D9" w:rsidP="00403C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1D9" w:rsidRPr="008D1452" w:rsidTr="004E31D9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4E31D9" w:rsidRPr="008D1452" w:rsidRDefault="004E31D9" w:rsidP="004E31D9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4E31D9" w:rsidRDefault="004E31D9" w:rsidP="004E31D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B2B2C">
              <w:rPr>
                <w:rFonts w:ascii="Arial" w:hAnsi="Arial" w:cs="Arial"/>
                <w:sz w:val="18"/>
                <w:szCs w:val="18"/>
              </w:rPr>
              <w:t>Okres gwarancji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E31D9" w:rsidRDefault="004E31D9" w:rsidP="004E31D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miesięcy 5 pkt.</w:t>
            </w:r>
          </w:p>
          <w:p w:rsidR="004E31D9" w:rsidRPr="003B2B2C" w:rsidRDefault="004E31D9" w:rsidP="004E31D9">
            <w:pPr>
              <w:snapToGrid w:val="0"/>
              <w:rPr>
                <w:rFonts w:ascii="Arial" w:hAnsi="Arial" w:cs="Arial"/>
              </w:rPr>
            </w:pPr>
            <w:r w:rsidRPr="003B2B2C">
              <w:rPr>
                <w:rFonts w:ascii="Arial" w:hAnsi="Arial" w:cs="Arial"/>
                <w:sz w:val="18"/>
                <w:szCs w:val="18"/>
              </w:rPr>
              <w:t>24 miesiące</w:t>
            </w:r>
            <w:r>
              <w:rPr>
                <w:rFonts w:ascii="Arial" w:hAnsi="Arial" w:cs="Arial"/>
                <w:sz w:val="18"/>
                <w:szCs w:val="18"/>
              </w:rPr>
              <w:t xml:space="preserve"> 0 pkt. (minimalny)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4E31D9" w:rsidRPr="004E31D9" w:rsidRDefault="004E31D9" w:rsidP="004E31D9">
            <w:pPr>
              <w:tabs>
                <w:tab w:val="left" w:pos="496"/>
                <w:tab w:val="left" w:pos="4636"/>
                <w:tab w:val="left" w:pos="5741"/>
              </w:tabs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1D9">
              <w:rPr>
                <w:rFonts w:ascii="Arial" w:eastAsia="Calibri" w:hAnsi="Arial" w:cs="Arial"/>
                <w:sz w:val="18"/>
                <w:szCs w:val="18"/>
              </w:rPr>
              <w:t>Do wyboru (podać)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4E31D9" w:rsidRPr="004E31D9" w:rsidRDefault="004E31D9" w:rsidP="004E31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1D9">
              <w:rPr>
                <w:rFonts w:ascii="Arial" w:hAnsi="Arial" w:cs="Arial"/>
                <w:sz w:val="18"/>
                <w:szCs w:val="18"/>
              </w:rPr>
              <w:t>Tak  - 5 pkt</w:t>
            </w:r>
          </w:p>
          <w:p w:rsidR="004E31D9" w:rsidRPr="004E31D9" w:rsidRDefault="004E31D9" w:rsidP="004E31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1D9">
              <w:rPr>
                <w:rFonts w:ascii="Arial" w:hAnsi="Arial" w:cs="Arial"/>
                <w:sz w:val="18"/>
                <w:szCs w:val="18"/>
              </w:rPr>
              <w:t>Nie  -0 pkt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4E31D9" w:rsidRPr="008D1452" w:rsidRDefault="004E31D9" w:rsidP="004E31D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:rsidR="004E31D9" w:rsidRPr="008D1452" w:rsidRDefault="004E31D9" w:rsidP="004E31D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C16C1" w:rsidRPr="008D1452" w:rsidRDefault="007C16C1" w:rsidP="007C16C1">
      <w:pPr>
        <w:pStyle w:val="Tekstpodstawowy"/>
        <w:rPr>
          <w:rFonts w:ascii="Arial" w:hAnsi="Arial" w:cs="Arial"/>
        </w:rPr>
      </w:pPr>
    </w:p>
    <w:p w:rsidR="007C16C1" w:rsidRPr="008D1452" w:rsidRDefault="007C16C1" w:rsidP="007C16C1">
      <w:pPr>
        <w:shd w:val="clear" w:color="auto" w:fill="FFFFFF"/>
        <w:snapToGrid w:val="0"/>
        <w:rPr>
          <w:rFonts w:ascii="Arial" w:hAnsi="Arial" w:cs="Arial"/>
          <w:kern w:val="2"/>
        </w:rPr>
      </w:pPr>
      <w:r w:rsidRPr="008D1452">
        <w:rPr>
          <w:rFonts w:ascii="Arial" w:hAnsi="Arial" w:cs="Arial"/>
          <w:b/>
          <w:sz w:val="20"/>
          <w:szCs w:val="18"/>
        </w:rPr>
        <w:t>Uwaga:</w:t>
      </w:r>
    </w:p>
    <w:p w:rsidR="007C16C1" w:rsidRPr="008D1452" w:rsidRDefault="007C16C1" w:rsidP="007C16C1">
      <w:pPr>
        <w:rPr>
          <w:rFonts w:ascii="Arial" w:hAnsi="Arial" w:cs="Arial"/>
        </w:rPr>
      </w:pPr>
      <w:r w:rsidRPr="008D1452">
        <w:rPr>
          <w:rFonts w:ascii="Arial" w:hAnsi="Arial" w:cs="Arial"/>
          <w:sz w:val="20"/>
          <w:lang w:eastAsia="zh-CN"/>
        </w:rPr>
        <w:t xml:space="preserve">Nie spełnienie któregokolwiek parametru </w:t>
      </w:r>
      <w:proofErr w:type="spellStart"/>
      <w:r w:rsidRPr="008D1452">
        <w:rPr>
          <w:rFonts w:ascii="Arial" w:hAnsi="Arial" w:cs="Arial"/>
          <w:sz w:val="20"/>
          <w:lang w:eastAsia="zh-CN"/>
        </w:rPr>
        <w:t>techniczno</w:t>
      </w:r>
      <w:proofErr w:type="spellEnd"/>
      <w:r w:rsidRPr="008D1452">
        <w:rPr>
          <w:rFonts w:ascii="Arial" w:hAnsi="Arial" w:cs="Arial"/>
          <w:sz w:val="20"/>
          <w:lang w:eastAsia="zh-CN"/>
        </w:rPr>
        <w:t xml:space="preserve"> eksploatacyjnego za wyjątkiem pozycji podlegających ocenie jako Dodatkowe parametry techniczne  spowoduje odrzuceniem oferty (art.89. ust.1 pkt. 2 </w:t>
      </w:r>
      <w:proofErr w:type="spellStart"/>
      <w:r w:rsidRPr="008D1452">
        <w:rPr>
          <w:rFonts w:ascii="Arial" w:hAnsi="Arial" w:cs="Arial"/>
          <w:sz w:val="20"/>
          <w:lang w:eastAsia="zh-CN"/>
        </w:rPr>
        <w:t>uPzp</w:t>
      </w:r>
      <w:proofErr w:type="spellEnd"/>
      <w:r w:rsidRPr="008D1452">
        <w:rPr>
          <w:rFonts w:ascii="Arial" w:hAnsi="Arial" w:cs="Arial"/>
          <w:sz w:val="20"/>
          <w:lang w:eastAsia="zh-CN"/>
        </w:rPr>
        <w:t>).</w:t>
      </w:r>
    </w:p>
    <w:p w:rsidR="007C16C1" w:rsidRPr="008D1452" w:rsidRDefault="007C16C1" w:rsidP="007C16C1">
      <w:pPr>
        <w:rPr>
          <w:rFonts w:ascii="Arial" w:hAnsi="Arial" w:cs="Arial"/>
          <w:sz w:val="20"/>
          <w:highlight w:val="yellow"/>
          <w:lang w:eastAsia="zh-CN"/>
        </w:rPr>
      </w:pPr>
    </w:p>
    <w:p w:rsidR="007C16C1" w:rsidRPr="008D1452" w:rsidRDefault="007C16C1" w:rsidP="007C16C1">
      <w:pPr>
        <w:rPr>
          <w:rFonts w:ascii="Arial" w:hAnsi="Arial" w:cs="Arial"/>
          <w:sz w:val="20"/>
          <w:highlight w:val="yellow"/>
          <w:lang w:eastAsia="zh-CN"/>
        </w:rPr>
      </w:pPr>
    </w:p>
    <w:p w:rsidR="008D1452" w:rsidRPr="008D1452" w:rsidRDefault="008D1452" w:rsidP="007C16C1">
      <w:pPr>
        <w:rPr>
          <w:rFonts w:ascii="Arial" w:hAnsi="Arial" w:cs="Arial"/>
          <w:sz w:val="20"/>
          <w:highlight w:val="yellow"/>
          <w:lang w:eastAsia="zh-CN"/>
        </w:rPr>
      </w:pPr>
    </w:p>
    <w:p w:rsidR="008D1452" w:rsidRPr="008D1452" w:rsidRDefault="008D1452" w:rsidP="007C16C1">
      <w:pPr>
        <w:rPr>
          <w:rFonts w:ascii="Arial" w:hAnsi="Arial" w:cs="Arial"/>
          <w:sz w:val="20"/>
          <w:highlight w:val="yellow"/>
          <w:lang w:eastAsia="zh-CN"/>
        </w:rPr>
      </w:pPr>
    </w:p>
    <w:p w:rsidR="008D1452" w:rsidRPr="008D1452" w:rsidRDefault="008D1452" w:rsidP="007C16C1">
      <w:pPr>
        <w:rPr>
          <w:rFonts w:ascii="Arial" w:hAnsi="Arial" w:cs="Arial"/>
          <w:sz w:val="20"/>
          <w:highlight w:val="yellow"/>
          <w:lang w:eastAsia="zh-CN"/>
        </w:rPr>
      </w:pPr>
    </w:p>
    <w:p w:rsidR="007C16C1" w:rsidRPr="008D1452" w:rsidRDefault="007C16C1" w:rsidP="007C16C1">
      <w:pPr>
        <w:rPr>
          <w:rFonts w:ascii="Arial" w:hAnsi="Arial" w:cs="Arial"/>
          <w:sz w:val="20"/>
          <w:highlight w:val="yellow"/>
          <w:lang w:eastAsia="zh-CN"/>
        </w:rPr>
      </w:pPr>
    </w:p>
    <w:p w:rsidR="007C16C1" w:rsidRPr="008D1452" w:rsidRDefault="007C16C1" w:rsidP="007C16C1">
      <w:pPr>
        <w:tabs>
          <w:tab w:val="left" w:pos="4536"/>
        </w:tabs>
        <w:rPr>
          <w:rFonts w:ascii="Arial" w:hAnsi="Arial" w:cs="Arial"/>
        </w:rPr>
      </w:pPr>
      <w:r w:rsidRPr="008D1452">
        <w:rPr>
          <w:rFonts w:ascii="Arial" w:hAnsi="Arial" w:cs="Arial"/>
        </w:rPr>
        <w:t xml:space="preserve">……………… </w:t>
      </w:r>
      <w:proofErr w:type="spellStart"/>
      <w:r w:rsidRPr="008D1452">
        <w:rPr>
          <w:rFonts w:ascii="Arial" w:hAnsi="Arial" w:cs="Arial"/>
        </w:rPr>
        <w:t>dn</w:t>
      </w:r>
      <w:proofErr w:type="spellEnd"/>
      <w:r w:rsidRPr="008D1452">
        <w:rPr>
          <w:rFonts w:ascii="Arial" w:hAnsi="Arial" w:cs="Arial"/>
        </w:rPr>
        <w:t>………r</w:t>
      </w:r>
      <w:r w:rsidR="00941460" w:rsidRPr="008D1452">
        <w:rPr>
          <w:rFonts w:ascii="Arial" w:hAnsi="Arial" w:cs="Arial"/>
        </w:rPr>
        <w:tab/>
      </w:r>
      <w:r w:rsidR="00941460" w:rsidRPr="008D1452">
        <w:rPr>
          <w:rFonts w:ascii="Arial" w:hAnsi="Arial" w:cs="Arial"/>
        </w:rPr>
        <w:tab/>
      </w:r>
      <w:r w:rsidR="00941460" w:rsidRPr="008D1452">
        <w:rPr>
          <w:rFonts w:ascii="Arial" w:hAnsi="Arial" w:cs="Arial"/>
        </w:rPr>
        <w:tab/>
      </w:r>
      <w:r w:rsidRPr="008D1452">
        <w:rPr>
          <w:rFonts w:ascii="Arial" w:hAnsi="Arial" w:cs="Arial"/>
        </w:rPr>
        <w:t xml:space="preserve">.                                     </w:t>
      </w:r>
      <w:r w:rsidRPr="008D1452">
        <w:rPr>
          <w:rFonts w:ascii="Arial" w:hAnsi="Arial" w:cs="Arial"/>
        </w:rPr>
        <w:tab/>
      </w:r>
      <w:r w:rsidRPr="008D1452">
        <w:rPr>
          <w:rFonts w:ascii="Arial" w:hAnsi="Arial" w:cs="Arial"/>
        </w:rPr>
        <w:tab/>
      </w:r>
    </w:p>
    <w:p w:rsidR="007C16C1" w:rsidRPr="008D1452" w:rsidRDefault="007C16C1" w:rsidP="007C16C1">
      <w:pPr>
        <w:tabs>
          <w:tab w:val="left" w:pos="5387"/>
        </w:tabs>
        <w:ind w:left="5245"/>
        <w:rPr>
          <w:rFonts w:ascii="Arial" w:hAnsi="Arial" w:cs="Arial"/>
        </w:rPr>
      </w:pPr>
      <w:r w:rsidRPr="008D1452">
        <w:rPr>
          <w:rFonts w:ascii="Arial" w:hAnsi="Arial" w:cs="Arial"/>
          <w:sz w:val="20"/>
          <w:szCs w:val="20"/>
          <w:vertAlign w:val="subscript"/>
          <w:lang w:eastAsia="zh-CN"/>
        </w:rPr>
        <w:tab/>
      </w:r>
      <w:r w:rsidRPr="008D1452">
        <w:rPr>
          <w:rFonts w:ascii="Arial" w:hAnsi="Arial" w:cs="Arial"/>
          <w:sz w:val="20"/>
          <w:szCs w:val="20"/>
          <w:vertAlign w:val="subscript"/>
          <w:lang w:eastAsia="zh-CN"/>
        </w:rPr>
        <w:tab/>
        <w:t xml:space="preserve">                       (</w:t>
      </w:r>
      <w:r w:rsidRPr="008D1452">
        <w:rPr>
          <w:rFonts w:ascii="Arial" w:hAnsi="Arial" w:cs="Arial"/>
          <w:b/>
          <w:bCs/>
          <w:i/>
          <w:iCs/>
          <w:sz w:val="20"/>
          <w:szCs w:val="20"/>
          <w:vertAlign w:val="subscript"/>
          <w:lang w:eastAsia="zh-CN"/>
        </w:rPr>
        <w:t>podpis przedstawiciela Wykonawcy)</w:t>
      </w:r>
    </w:p>
    <w:p w:rsidR="007C16C1" w:rsidRPr="008D1452" w:rsidRDefault="007C16C1" w:rsidP="007C16C1">
      <w:pPr>
        <w:tabs>
          <w:tab w:val="left" w:pos="5387"/>
        </w:tabs>
        <w:ind w:left="5245"/>
        <w:rPr>
          <w:rFonts w:ascii="Arial" w:hAnsi="Arial" w:cs="Arial"/>
        </w:rPr>
      </w:pPr>
    </w:p>
    <w:p w:rsidR="008D1452" w:rsidRPr="008D1452" w:rsidRDefault="008D1452" w:rsidP="007C16C1">
      <w:pPr>
        <w:tabs>
          <w:tab w:val="left" w:pos="5387"/>
        </w:tabs>
        <w:ind w:left="5245"/>
        <w:rPr>
          <w:rFonts w:ascii="Arial" w:hAnsi="Arial" w:cs="Arial"/>
        </w:rPr>
      </w:pPr>
    </w:p>
    <w:p w:rsidR="008D1452" w:rsidRPr="008D1452" w:rsidRDefault="008D1452" w:rsidP="007C16C1">
      <w:pPr>
        <w:tabs>
          <w:tab w:val="left" w:pos="5387"/>
        </w:tabs>
        <w:ind w:left="5245"/>
        <w:rPr>
          <w:rFonts w:ascii="Arial" w:hAnsi="Arial" w:cs="Arial"/>
        </w:rPr>
      </w:pPr>
    </w:p>
    <w:p w:rsidR="008D1452" w:rsidRPr="008D1452" w:rsidRDefault="008D1452" w:rsidP="007C16C1">
      <w:pPr>
        <w:tabs>
          <w:tab w:val="left" w:pos="5387"/>
        </w:tabs>
        <w:ind w:left="5245"/>
        <w:rPr>
          <w:rFonts w:ascii="Arial" w:hAnsi="Arial" w:cs="Arial"/>
        </w:rPr>
      </w:pPr>
    </w:p>
    <w:p w:rsidR="008D1452" w:rsidRPr="008D1452" w:rsidRDefault="008D1452" w:rsidP="007C16C1">
      <w:pPr>
        <w:tabs>
          <w:tab w:val="left" w:pos="5387"/>
        </w:tabs>
        <w:ind w:left="5245"/>
        <w:rPr>
          <w:rFonts w:ascii="Arial" w:hAnsi="Arial" w:cs="Arial"/>
        </w:rPr>
      </w:pPr>
    </w:p>
    <w:p w:rsidR="008D1452" w:rsidRPr="008D1452" w:rsidRDefault="008D1452" w:rsidP="007C16C1">
      <w:pPr>
        <w:tabs>
          <w:tab w:val="left" w:pos="5387"/>
        </w:tabs>
        <w:ind w:left="5245"/>
        <w:rPr>
          <w:rFonts w:ascii="Arial" w:hAnsi="Arial" w:cs="Arial"/>
        </w:rPr>
      </w:pPr>
    </w:p>
    <w:p w:rsidR="008D1452" w:rsidRDefault="008D1452" w:rsidP="007C16C1">
      <w:pPr>
        <w:tabs>
          <w:tab w:val="left" w:pos="5387"/>
        </w:tabs>
        <w:ind w:left="5245"/>
        <w:rPr>
          <w:rFonts w:ascii="Arial" w:hAnsi="Arial" w:cs="Arial"/>
        </w:rPr>
      </w:pPr>
    </w:p>
    <w:p w:rsidR="004E31D9" w:rsidRDefault="004E31D9" w:rsidP="007C16C1">
      <w:pPr>
        <w:tabs>
          <w:tab w:val="left" w:pos="5387"/>
        </w:tabs>
        <w:ind w:left="5245"/>
        <w:rPr>
          <w:rFonts w:ascii="Arial" w:hAnsi="Arial" w:cs="Arial"/>
        </w:rPr>
      </w:pPr>
    </w:p>
    <w:p w:rsidR="004E31D9" w:rsidRDefault="004E31D9" w:rsidP="007C16C1">
      <w:pPr>
        <w:tabs>
          <w:tab w:val="left" w:pos="5387"/>
        </w:tabs>
        <w:ind w:left="5245"/>
        <w:rPr>
          <w:rFonts w:ascii="Arial" w:hAnsi="Arial" w:cs="Arial"/>
        </w:rPr>
      </w:pPr>
    </w:p>
    <w:p w:rsidR="004E31D9" w:rsidRPr="008D1452" w:rsidRDefault="004E31D9" w:rsidP="007C16C1">
      <w:pPr>
        <w:tabs>
          <w:tab w:val="left" w:pos="5387"/>
        </w:tabs>
        <w:ind w:left="5245"/>
        <w:rPr>
          <w:rFonts w:ascii="Arial" w:hAnsi="Arial" w:cs="Arial"/>
        </w:rPr>
      </w:pPr>
    </w:p>
    <w:p w:rsidR="008D1452" w:rsidRPr="008D1452" w:rsidRDefault="008D1452" w:rsidP="007C16C1">
      <w:pPr>
        <w:tabs>
          <w:tab w:val="left" w:pos="5387"/>
        </w:tabs>
        <w:ind w:left="5245"/>
        <w:rPr>
          <w:rFonts w:ascii="Arial" w:hAnsi="Arial" w:cs="Arial"/>
        </w:rPr>
      </w:pPr>
    </w:p>
    <w:p w:rsidR="008D1452" w:rsidRPr="008D1452" w:rsidRDefault="008D1452" w:rsidP="007C16C1">
      <w:pPr>
        <w:tabs>
          <w:tab w:val="left" w:pos="5387"/>
        </w:tabs>
        <w:ind w:left="5245"/>
        <w:rPr>
          <w:rFonts w:ascii="Arial" w:hAnsi="Arial" w:cs="Arial"/>
        </w:rPr>
      </w:pPr>
    </w:p>
    <w:p w:rsidR="008D1452" w:rsidRPr="008D1452" w:rsidRDefault="008D1452" w:rsidP="007C16C1">
      <w:pPr>
        <w:tabs>
          <w:tab w:val="left" w:pos="5387"/>
        </w:tabs>
        <w:ind w:left="5245"/>
        <w:rPr>
          <w:rFonts w:ascii="Arial" w:hAnsi="Arial" w:cs="Arial"/>
        </w:rPr>
      </w:pPr>
    </w:p>
    <w:p w:rsidR="008D1452" w:rsidRPr="008D1452" w:rsidRDefault="008D1452" w:rsidP="007C16C1">
      <w:pPr>
        <w:tabs>
          <w:tab w:val="left" w:pos="5387"/>
        </w:tabs>
        <w:ind w:left="5245"/>
        <w:rPr>
          <w:rFonts w:ascii="Arial" w:hAnsi="Arial" w:cs="Arial"/>
        </w:rPr>
      </w:pPr>
    </w:p>
    <w:p w:rsidR="008D1452" w:rsidRPr="008D1452" w:rsidRDefault="008D1452" w:rsidP="007C16C1">
      <w:pPr>
        <w:tabs>
          <w:tab w:val="left" w:pos="5387"/>
        </w:tabs>
        <w:ind w:left="5245"/>
        <w:rPr>
          <w:rFonts w:ascii="Arial" w:hAnsi="Arial" w:cs="Arial"/>
        </w:rPr>
      </w:pPr>
    </w:p>
    <w:p w:rsidR="007C16C1" w:rsidRPr="008D1452" w:rsidRDefault="007C16C1" w:rsidP="007C16C1">
      <w:pPr>
        <w:tabs>
          <w:tab w:val="left" w:pos="5387"/>
        </w:tabs>
        <w:jc w:val="both"/>
        <w:rPr>
          <w:rFonts w:ascii="Arial" w:hAnsi="Arial" w:cs="Arial"/>
        </w:rPr>
      </w:pPr>
      <w:r w:rsidRPr="008D1452">
        <w:rPr>
          <w:rFonts w:ascii="Arial" w:hAnsi="Arial" w:cs="Arial"/>
          <w:b/>
          <w:bCs/>
          <w:i/>
          <w:iCs/>
          <w:sz w:val="18"/>
          <w:szCs w:val="18"/>
          <w:vertAlign w:val="subscript"/>
          <w:lang w:eastAsia="zh-CN"/>
        </w:rPr>
        <w:t>* Przyjmujemy do wiadomości, że w przypadku niewypełnienia pozycji określonych w kolumnie 5 Zamawiający uzna, że Wykonawca proponuje wymagania minimalne. Wypełnienie kolumny 5 poprzez udzielenie odpowiedzi negatywnej ,,NIE’’ spowoduje odrzucenie oferty, o ile z treści innych dokumentów stanowiących załączniki do oferty nie będzie wynikało, iż oferowane urządzenia spełniają wymagania określone w ww. tabeli.</w:t>
      </w:r>
    </w:p>
    <w:p w:rsidR="00C4332F" w:rsidRPr="008D1452" w:rsidRDefault="00C4332F">
      <w:pPr>
        <w:rPr>
          <w:rFonts w:ascii="Arial" w:hAnsi="Arial" w:cs="Arial"/>
        </w:rPr>
      </w:pPr>
    </w:p>
    <w:sectPr w:rsidR="00C4332F" w:rsidRPr="008D1452">
      <w:headerReference w:type="default" r:id="rId7"/>
      <w:headerReference w:type="firs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3AA" w:rsidRDefault="00DD43AA">
      <w:r>
        <w:separator/>
      </w:r>
    </w:p>
  </w:endnote>
  <w:endnote w:type="continuationSeparator" w:id="0">
    <w:p w:rsidR="00DD43AA" w:rsidRDefault="00DD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3AA" w:rsidRDefault="00DD43AA">
      <w:r>
        <w:separator/>
      </w:r>
    </w:p>
  </w:footnote>
  <w:footnote w:type="continuationSeparator" w:id="0">
    <w:p w:rsidR="00DD43AA" w:rsidRDefault="00DD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FA2" w:rsidRDefault="00A06FA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FA2" w:rsidRDefault="00A06F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C1"/>
    <w:rsid w:val="002D3212"/>
    <w:rsid w:val="004E31D9"/>
    <w:rsid w:val="007C16C1"/>
    <w:rsid w:val="008D033E"/>
    <w:rsid w:val="008D1452"/>
    <w:rsid w:val="00941460"/>
    <w:rsid w:val="00A06FA2"/>
    <w:rsid w:val="00B35CA2"/>
    <w:rsid w:val="00C4332F"/>
    <w:rsid w:val="00D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A568"/>
  <w15:chartTrackingRefBased/>
  <w15:docId w15:val="{47338FCE-F340-496A-918C-4D465DE0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6C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7C16C1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gwek2">
    <w:name w:val="heading 2"/>
    <w:basedOn w:val="Normalny"/>
    <w:next w:val="Tekstpodstawowy"/>
    <w:link w:val="Nagwek2Znak"/>
    <w:qFormat/>
    <w:rsid w:val="007C16C1"/>
    <w:pPr>
      <w:keepNext/>
      <w:widowControl/>
      <w:numPr>
        <w:ilvl w:val="1"/>
        <w:numId w:val="1"/>
      </w:numPr>
      <w:suppressAutoHyphens w:val="0"/>
      <w:outlineLvl w:val="1"/>
    </w:pPr>
    <w:rPr>
      <w:rFonts w:eastAsia="Times New Roman" w:cs="Times New Roman"/>
      <w:b/>
      <w:sz w:val="20"/>
      <w:szCs w:val="20"/>
      <w:u w:val="single"/>
      <w:lang w:val="en-GB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6C1"/>
    <w:rPr>
      <w:rFonts w:ascii="Cambria" w:eastAsia="Times New Roman" w:hAnsi="Cambria" w:cs="Mangal"/>
      <w:b/>
      <w:bCs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7C16C1"/>
    <w:rPr>
      <w:rFonts w:ascii="Times New Roman" w:eastAsia="Times New Roman" w:hAnsi="Times New Roman" w:cs="Times New Roman"/>
      <w:b/>
      <w:kern w:val="1"/>
      <w:sz w:val="20"/>
      <w:szCs w:val="20"/>
      <w:u w:val="single"/>
      <w:lang w:val="en-GB"/>
    </w:rPr>
  </w:style>
  <w:style w:type="character" w:customStyle="1" w:styleId="WW8Num1z0">
    <w:name w:val="WW8Num1z0"/>
    <w:rsid w:val="007C16C1"/>
  </w:style>
  <w:style w:type="character" w:customStyle="1" w:styleId="WW8Num1z1">
    <w:name w:val="WW8Num1z1"/>
    <w:rsid w:val="007C16C1"/>
  </w:style>
  <w:style w:type="character" w:customStyle="1" w:styleId="WW8Num1z2">
    <w:name w:val="WW8Num1z2"/>
    <w:rsid w:val="007C16C1"/>
  </w:style>
  <w:style w:type="character" w:customStyle="1" w:styleId="WW8Num1z3">
    <w:name w:val="WW8Num1z3"/>
    <w:rsid w:val="007C16C1"/>
  </w:style>
  <w:style w:type="character" w:customStyle="1" w:styleId="WW8Num1z4">
    <w:name w:val="WW8Num1z4"/>
    <w:rsid w:val="007C16C1"/>
  </w:style>
  <w:style w:type="character" w:customStyle="1" w:styleId="WW8Num1z5">
    <w:name w:val="WW8Num1z5"/>
    <w:rsid w:val="007C16C1"/>
  </w:style>
  <w:style w:type="character" w:customStyle="1" w:styleId="WW8Num1z6">
    <w:name w:val="WW8Num1z6"/>
    <w:rsid w:val="007C16C1"/>
  </w:style>
  <w:style w:type="character" w:customStyle="1" w:styleId="WW8Num1z7">
    <w:name w:val="WW8Num1z7"/>
    <w:rsid w:val="007C16C1"/>
  </w:style>
  <w:style w:type="character" w:customStyle="1" w:styleId="WW8Num1z8">
    <w:name w:val="WW8Num1z8"/>
    <w:rsid w:val="007C16C1"/>
  </w:style>
  <w:style w:type="character" w:customStyle="1" w:styleId="Domylnaczcionkaakapitu1">
    <w:name w:val="Domyślna czcionka akapitu1"/>
    <w:rsid w:val="007C16C1"/>
  </w:style>
  <w:style w:type="character" w:customStyle="1" w:styleId="Absatz-Standardschriftart">
    <w:name w:val="Absatz-Standardschriftart"/>
    <w:rsid w:val="007C16C1"/>
  </w:style>
  <w:style w:type="character" w:customStyle="1" w:styleId="WW-Absatz-Standardschriftart">
    <w:name w:val="WW-Absatz-Standardschriftart"/>
    <w:rsid w:val="007C16C1"/>
  </w:style>
  <w:style w:type="character" w:customStyle="1" w:styleId="WW-Absatz-Standardschriftart1">
    <w:name w:val="WW-Absatz-Standardschriftart1"/>
    <w:rsid w:val="007C16C1"/>
  </w:style>
  <w:style w:type="character" w:customStyle="1" w:styleId="WW-Absatz-Standardschriftart11">
    <w:name w:val="WW-Absatz-Standardschriftart11"/>
    <w:rsid w:val="007C16C1"/>
  </w:style>
  <w:style w:type="character" w:customStyle="1" w:styleId="WW-Absatz-Standardschriftart111">
    <w:name w:val="WW-Absatz-Standardschriftart111"/>
    <w:rsid w:val="007C16C1"/>
  </w:style>
  <w:style w:type="character" w:customStyle="1" w:styleId="WW-Absatz-Standardschriftart1111">
    <w:name w:val="WW-Absatz-Standardschriftart1111"/>
    <w:rsid w:val="007C16C1"/>
  </w:style>
  <w:style w:type="character" w:customStyle="1" w:styleId="WW-Absatz-Standardschriftart11111">
    <w:name w:val="WW-Absatz-Standardschriftart11111"/>
    <w:rsid w:val="007C16C1"/>
  </w:style>
  <w:style w:type="character" w:customStyle="1" w:styleId="WW-Absatz-Standardschriftart111111">
    <w:name w:val="WW-Absatz-Standardschriftart111111"/>
    <w:rsid w:val="007C16C1"/>
  </w:style>
  <w:style w:type="character" w:customStyle="1" w:styleId="WW-Absatz-Standardschriftart1111111">
    <w:name w:val="WW-Absatz-Standardschriftart1111111"/>
    <w:rsid w:val="007C16C1"/>
  </w:style>
  <w:style w:type="character" w:customStyle="1" w:styleId="WW-Absatz-Standardschriftart11111111">
    <w:name w:val="WW-Absatz-Standardschriftart11111111"/>
    <w:rsid w:val="007C16C1"/>
  </w:style>
  <w:style w:type="character" w:customStyle="1" w:styleId="WW-Absatz-Standardschriftart111111111">
    <w:name w:val="WW-Absatz-Standardschriftart111111111"/>
    <w:rsid w:val="007C16C1"/>
  </w:style>
  <w:style w:type="character" w:customStyle="1" w:styleId="WW-Absatz-Standardschriftart1111111111">
    <w:name w:val="WW-Absatz-Standardschriftart1111111111"/>
    <w:rsid w:val="007C16C1"/>
  </w:style>
  <w:style w:type="character" w:customStyle="1" w:styleId="WW-Absatz-Standardschriftart11111111111">
    <w:name w:val="WW-Absatz-Standardschriftart11111111111"/>
    <w:rsid w:val="007C16C1"/>
  </w:style>
  <w:style w:type="character" w:customStyle="1" w:styleId="WW-Absatz-Standardschriftart111111111111">
    <w:name w:val="WW-Absatz-Standardschriftart111111111111"/>
    <w:rsid w:val="007C16C1"/>
  </w:style>
  <w:style w:type="character" w:customStyle="1" w:styleId="WW-Absatz-Standardschriftart1111111111111">
    <w:name w:val="WW-Absatz-Standardschriftart1111111111111"/>
    <w:rsid w:val="007C16C1"/>
  </w:style>
  <w:style w:type="character" w:customStyle="1" w:styleId="WW-Absatz-Standardschriftart11111111111111">
    <w:name w:val="WW-Absatz-Standardschriftart11111111111111"/>
    <w:rsid w:val="007C16C1"/>
  </w:style>
  <w:style w:type="character" w:customStyle="1" w:styleId="WW-Absatz-Standardschriftart111111111111111">
    <w:name w:val="WW-Absatz-Standardschriftart111111111111111"/>
    <w:rsid w:val="007C16C1"/>
  </w:style>
  <w:style w:type="character" w:customStyle="1" w:styleId="WW-Absatz-Standardschriftart1111111111111111">
    <w:name w:val="WW-Absatz-Standardschriftart1111111111111111"/>
    <w:rsid w:val="007C16C1"/>
  </w:style>
  <w:style w:type="character" w:customStyle="1" w:styleId="WW-Absatz-Standardschriftart11111111111111111">
    <w:name w:val="WW-Absatz-Standardschriftart11111111111111111"/>
    <w:rsid w:val="007C16C1"/>
  </w:style>
  <w:style w:type="character" w:customStyle="1" w:styleId="WW-Absatz-Standardschriftart111111111111111111">
    <w:name w:val="WW-Absatz-Standardschriftart111111111111111111"/>
    <w:rsid w:val="007C16C1"/>
  </w:style>
  <w:style w:type="character" w:customStyle="1" w:styleId="WW-Absatz-Standardschriftart1111111111111111111">
    <w:name w:val="WW-Absatz-Standardschriftart1111111111111111111"/>
    <w:rsid w:val="007C16C1"/>
  </w:style>
  <w:style w:type="character" w:customStyle="1" w:styleId="WW-Absatz-Standardschriftart11111111111111111111">
    <w:name w:val="WW-Absatz-Standardschriftart11111111111111111111"/>
    <w:rsid w:val="007C16C1"/>
  </w:style>
  <w:style w:type="character" w:customStyle="1" w:styleId="WW-Absatz-Standardschriftart111111111111111111111">
    <w:name w:val="WW-Absatz-Standardschriftart111111111111111111111"/>
    <w:rsid w:val="007C16C1"/>
  </w:style>
  <w:style w:type="character" w:customStyle="1" w:styleId="WW-Absatz-Standardschriftart1111111111111111111111">
    <w:name w:val="WW-Absatz-Standardschriftart1111111111111111111111"/>
    <w:rsid w:val="007C16C1"/>
  </w:style>
  <w:style w:type="character" w:customStyle="1" w:styleId="WW-Absatz-Standardschriftart11111111111111111111111">
    <w:name w:val="WW-Absatz-Standardschriftart11111111111111111111111"/>
    <w:rsid w:val="007C16C1"/>
  </w:style>
  <w:style w:type="character" w:customStyle="1" w:styleId="WW-Absatz-Standardschriftart111111111111111111111111">
    <w:name w:val="WW-Absatz-Standardschriftart111111111111111111111111"/>
    <w:rsid w:val="007C16C1"/>
  </w:style>
  <w:style w:type="character" w:customStyle="1" w:styleId="WW-Absatz-Standardschriftart1111111111111111111111111">
    <w:name w:val="WW-Absatz-Standardschriftart1111111111111111111111111"/>
    <w:rsid w:val="007C16C1"/>
  </w:style>
  <w:style w:type="character" w:customStyle="1" w:styleId="Znakinumeracji">
    <w:name w:val="Znaki numeracji"/>
    <w:rsid w:val="007C16C1"/>
  </w:style>
  <w:style w:type="character" w:customStyle="1" w:styleId="TekstpodstawowyZnak">
    <w:name w:val="Tekst podstawowy Znak"/>
    <w:basedOn w:val="Domylnaczcionkaakapitu1"/>
    <w:rsid w:val="007C16C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1"/>
    <w:rsid w:val="007C16C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1"/>
    <w:rsid w:val="007C16C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ogrubienie1">
    <w:name w:val="Pogrubienie1"/>
    <w:rsid w:val="007C16C1"/>
    <w:rPr>
      <w:b/>
      <w:bCs/>
    </w:rPr>
  </w:style>
  <w:style w:type="character" w:styleId="Hipercze">
    <w:name w:val="Hyperlink"/>
    <w:rsid w:val="007C16C1"/>
    <w:rPr>
      <w:color w:val="0000FF"/>
      <w:u w:val="single"/>
    </w:rPr>
  </w:style>
  <w:style w:type="character" w:styleId="Pogrubienie">
    <w:name w:val="Strong"/>
    <w:qFormat/>
    <w:rsid w:val="007C16C1"/>
    <w:rPr>
      <w:b/>
      <w:bCs/>
    </w:rPr>
  </w:style>
  <w:style w:type="paragraph" w:customStyle="1" w:styleId="Nagwek20">
    <w:name w:val="Nagłówek2"/>
    <w:basedOn w:val="Normalny"/>
    <w:next w:val="Tekstpodstawowy"/>
    <w:uiPriority w:val="99"/>
    <w:rsid w:val="007C16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C16C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7C16C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7C16C1"/>
  </w:style>
  <w:style w:type="paragraph" w:styleId="Legenda">
    <w:name w:val="caption"/>
    <w:basedOn w:val="Normalny"/>
    <w:uiPriority w:val="99"/>
    <w:qFormat/>
    <w:rsid w:val="007C16C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7C16C1"/>
    <w:pPr>
      <w:suppressLineNumbers/>
    </w:pPr>
  </w:style>
  <w:style w:type="paragraph" w:customStyle="1" w:styleId="Nagwek10">
    <w:name w:val="Nagłówek1"/>
    <w:basedOn w:val="Normalny"/>
    <w:uiPriority w:val="99"/>
    <w:rsid w:val="007C16C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C16C1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7C16C1"/>
    <w:pPr>
      <w:suppressLineNumbers/>
    </w:pPr>
  </w:style>
  <w:style w:type="paragraph" w:customStyle="1" w:styleId="Nagwektabeli">
    <w:name w:val="Nagłówek tabeli"/>
    <w:basedOn w:val="Zawartotabeli"/>
    <w:uiPriority w:val="99"/>
    <w:rsid w:val="007C16C1"/>
    <w:pPr>
      <w:jc w:val="center"/>
    </w:pPr>
    <w:rPr>
      <w:b/>
      <w:bCs/>
    </w:rPr>
  </w:style>
  <w:style w:type="paragraph" w:customStyle="1" w:styleId="Default">
    <w:name w:val="Default"/>
    <w:uiPriority w:val="99"/>
    <w:rsid w:val="007C16C1"/>
    <w:pPr>
      <w:suppressAutoHyphens/>
      <w:spacing w:after="0" w:line="240" w:lineRule="auto"/>
    </w:pPr>
    <w:rPr>
      <w:rFonts w:ascii="Symbol" w:eastAsia="Times New Roman" w:hAnsi="Symbol" w:cs="Symbol"/>
      <w:color w:val="000000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7C16C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7C16C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1"/>
    <w:uiPriority w:val="99"/>
    <w:rsid w:val="007C16C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7C16C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Bezodstpw1">
    <w:name w:val="Bez odstępów1"/>
    <w:uiPriority w:val="99"/>
    <w:rsid w:val="007C16C1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paragraph" w:customStyle="1" w:styleId="NormalnyWeb1">
    <w:name w:val="Normalny (Web)1"/>
    <w:basedOn w:val="Normalny"/>
    <w:uiPriority w:val="99"/>
    <w:rsid w:val="007C16C1"/>
    <w:pPr>
      <w:widowControl/>
      <w:suppressAutoHyphens w:val="0"/>
      <w:spacing w:before="280" w:after="280"/>
    </w:pPr>
    <w:rPr>
      <w:rFonts w:eastAsia="Times New Roman" w:cs="Times New Roman"/>
      <w:lang w:eastAsia="pl-PL" w:bidi="ar-SA"/>
    </w:rPr>
  </w:style>
  <w:style w:type="character" w:styleId="UyteHipercze">
    <w:name w:val="FollowedHyperlink"/>
    <w:uiPriority w:val="99"/>
    <w:semiHidden/>
    <w:unhideWhenUsed/>
    <w:rsid w:val="007C16C1"/>
    <w:rPr>
      <w:color w:val="954F72"/>
      <w:u w:val="single"/>
    </w:rPr>
  </w:style>
  <w:style w:type="paragraph" w:customStyle="1" w:styleId="msonormal0">
    <w:name w:val="msonormal"/>
    <w:basedOn w:val="Normalny"/>
    <w:uiPriority w:val="99"/>
    <w:semiHidden/>
    <w:rsid w:val="007C16C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7C16C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6C1"/>
    <w:rPr>
      <w:rFonts w:ascii="Segoe UI" w:hAnsi="Segoe UI" w:cs="Mangal"/>
      <w:kern w:val="2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6C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xbe">
    <w:name w:val="_xbe"/>
    <w:rsid w:val="007C16C1"/>
  </w:style>
  <w:style w:type="paragraph" w:customStyle="1" w:styleId="Bezodstpw2">
    <w:name w:val="Bez odstępów2"/>
    <w:rsid w:val="008D1452"/>
    <w:pPr>
      <w:suppressAutoHyphens/>
      <w:spacing w:after="0" w:line="240" w:lineRule="auto"/>
    </w:pPr>
    <w:rPr>
      <w:rFonts w:ascii="Calibri" w:eastAsia="Times New Roman" w:hAnsi="Calibri" w:cs="Times New Roman"/>
      <w:kern w:val="2"/>
      <w:sz w:val="24"/>
      <w:lang w:eastAsia="pl-PL"/>
    </w:rPr>
  </w:style>
  <w:style w:type="character" w:styleId="Odwoaniedokomentarza">
    <w:name w:val="annotation reference"/>
    <w:uiPriority w:val="99"/>
    <w:semiHidden/>
    <w:unhideWhenUsed/>
    <w:rsid w:val="004E3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1D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1D9"/>
    <w:rPr>
      <w:rFonts w:ascii="Times New Roman" w:eastAsia="SimSun" w:hAnsi="Times New Roman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1313</Words>
  <Characters>7879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6</cp:revision>
  <dcterms:created xsi:type="dcterms:W3CDTF">2019-04-25T15:41:00Z</dcterms:created>
  <dcterms:modified xsi:type="dcterms:W3CDTF">2019-04-26T07:23:00Z</dcterms:modified>
</cp:coreProperties>
</file>